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outlineLvl w:val="0"/>
        <w:rPr>
          <w:b/>
          <w:i/>
          <w:color w:val="252525"/>
          <w:kern w:val="36"/>
          <w:sz w:val="41"/>
          <w:szCs w:val="41"/>
          <w:lang w:val="en-US"/>
        </w:rPr>
      </w:pPr>
      <w:r>
        <w:rPr>
          <w:b/>
          <w:i/>
          <w:color w:val="252525"/>
          <w:kern w:val="36"/>
          <w:sz w:val="41"/>
          <w:szCs w:val="41"/>
          <w:lang w:val="en-US"/>
        </w:rPr>
        <w:t xml:space="preserve">8-dekabr </w:t>
      </w:r>
      <w:r>
        <w:rPr>
          <w:b/>
          <w:i/>
          <w:color w:val="252525"/>
          <w:kern w:val="36"/>
          <w:sz w:val="41"/>
          <w:szCs w:val="41"/>
          <w:lang w:val="en-US"/>
        </w:rPr>
        <w:t>Konstitutsiya</w:t>
      </w:r>
      <w:r>
        <w:rPr>
          <w:b/>
          <w:i/>
          <w:color w:val="252525"/>
          <w:kern w:val="36"/>
          <w:sz w:val="41"/>
          <w:szCs w:val="41"/>
          <w:lang w:val="en-US"/>
        </w:rPr>
        <w:t xml:space="preserve"> </w:t>
      </w:r>
      <w:r>
        <w:rPr>
          <w:b/>
          <w:i/>
          <w:color w:val="252525"/>
          <w:kern w:val="36"/>
          <w:sz w:val="41"/>
          <w:szCs w:val="41"/>
          <w:lang w:val="en-US"/>
        </w:rPr>
        <w:t>kuniga</w:t>
      </w:r>
      <w:r>
        <w:rPr>
          <w:b/>
          <w:i/>
          <w:color w:val="252525"/>
          <w:kern w:val="36"/>
          <w:sz w:val="41"/>
          <w:szCs w:val="41"/>
          <w:lang w:val="en-US"/>
        </w:rPr>
        <w:t xml:space="preserve"> </w:t>
      </w:r>
      <w:r>
        <w:rPr>
          <w:b/>
          <w:i/>
          <w:color w:val="252525"/>
          <w:kern w:val="36"/>
          <w:sz w:val="41"/>
          <w:szCs w:val="41"/>
          <w:lang w:val="en-US"/>
        </w:rPr>
        <w:t>bag’ishlangan</w:t>
      </w:r>
      <w:r>
        <w:rPr>
          <w:b/>
          <w:i/>
          <w:color w:val="252525"/>
          <w:kern w:val="36"/>
          <w:sz w:val="41"/>
          <w:szCs w:val="41"/>
          <w:lang w:val="en-US"/>
        </w:rPr>
        <w:t xml:space="preserve"> </w:t>
      </w:r>
      <w:r>
        <w:rPr>
          <w:b/>
          <w:i/>
          <w:color w:val="252525"/>
          <w:kern w:val="36"/>
          <w:sz w:val="41"/>
          <w:szCs w:val="41"/>
          <w:lang w:val="en-US"/>
        </w:rPr>
        <w:t>tadbir</w:t>
      </w:r>
      <w:r>
        <w:rPr>
          <w:b/>
          <w:i/>
          <w:color w:val="252525"/>
          <w:kern w:val="36"/>
          <w:sz w:val="41"/>
          <w:szCs w:val="41"/>
          <w:lang w:val="en-US"/>
        </w:rPr>
        <w:t xml:space="preserve"> </w:t>
      </w:r>
      <w:r>
        <w:rPr>
          <w:b/>
          <w:i/>
          <w:color w:val="252525"/>
          <w:kern w:val="36"/>
          <w:sz w:val="41"/>
          <w:szCs w:val="41"/>
          <w:lang w:val="en-US"/>
        </w:rPr>
        <w:t>senariysi</w:t>
      </w:r>
    </w:p>
    <w:p>
      <w:pPr>
        <w:pStyle w:val="style0"/>
        <w:jc w:val="center"/>
        <w:rPr>
          <w:b/>
          <w:bCs/>
          <w:i/>
          <w:caps/>
          <w:color w:val="ffffff"/>
          <w:spacing w:val="15"/>
          <w:sz w:val="18"/>
          <w:szCs w:val="18"/>
          <w:lang w:val="en-US"/>
        </w:rPr>
      </w:pPr>
      <w:r>
        <w:rPr>
          <w:b/>
          <w:bCs/>
          <w:i/>
          <w:caps/>
          <w:color w:val="ffffff"/>
          <w:spacing w:val="15"/>
          <w:sz w:val="18"/>
          <w:szCs w:val="18"/>
          <w:lang w:val="en-US"/>
        </w:rPr>
        <w:t>14</w:t>
      </w:r>
      <w:r>
        <w:rPr>
          <w:b/>
          <w:bCs/>
          <w:i/>
          <w:caps/>
          <w:color w:val="ffffff"/>
          <w:spacing w:val="15"/>
          <w:sz w:val="18"/>
          <w:szCs w:val="18"/>
        </w:rPr>
        <w:t>ФЕВ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1-boshlovchi:</w:t>
      </w:r>
      <w:r>
        <w:rPr>
          <w:rFonts w:ascii="Arial" w:cs="Arial" w:hAnsi="Arial"/>
          <w:color w:val="454545"/>
          <w:sz w:val="21"/>
          <w:szCs w:val="21"/>
          <w:lang w:val="en-US"/>
        </w:rPr>
        <w:t>  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Shukrona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aytamiz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qutlug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’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kunlarga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                       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Ma’noga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mazmunga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to’liq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kunlarga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                       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Farovon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nurafshon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ulug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;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kunlarga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                       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Ey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ozod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diyorim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–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O’zbekistonim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!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                       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Ey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ozod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diyorim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–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O’zbekistonim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!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2-boshlovchi: </w:t>
      </w: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Yangi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davrv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keldi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o’zgardi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zamon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                       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Zamon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zayli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bilan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o’zgardi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inson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                       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O’zgardi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jamiyat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o’zgardi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hayot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                       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O’zgardi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qo’shig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’-u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o’zgardi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hayot</w:t>
      </w:r>
      <w:r>
        <w:rPr>
          <w:rFonts w:ascii="Arial" w:cs="Arial" w:hAnsi="Arial"/>
          <w:i/>
          <w:iCs/>
          <w:color w:val="454545"/>
          <w:sz w:val="21"/>
          <w:szCs w:val="21"/>
          <w:lang w:val="en-US"/>
        </w:rPr>
        <w:t>!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1-o’quvchi: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 — 1990-yil </w:t>
      </w:r>
      <w:r>
        <w:rPr>
          <w:rFonts w:ascii="Arial" w:cs="Arial" w:hAnsi="Arial"/>
          <w:color w:val="454545"/>
          <w:sz w:val="21"/>
          <w:szCs w:val="21"/>
          <w:lang w:val="en-US"/>
        </w:rPr>
        <w:t>iyun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O’zbekistonda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Mustaqillik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Deklaratsiyasi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e’lon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qilindi</w:t>
      </w:r>
      <w:r>
        <w:rPr>
          <w:rFonts w:ascii="Arial" w:cs="Arial" w:hAnsi="Arial"/>
          <w:color w:val="454545"/>
          <w:sz w:val="21"/>
          <w:szCs w:val="21"/>
          <w:lang w:val="en-US"/>
        </w:rPr>
        <w:t>. Bu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mustaqillik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uchun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ilk </w:t>
      </w:r>
      <w:r>
        <w:rPr>
          <w:rFonts w:ascii="Arial" w:cs="Arial" w:hAnsi="Arial"/>
          <w:color w:val="454545"/>
          <w:sz w:val="21"/>
          <w:szCs w:val="21"/>
          <w:lang w:val="en-US"/>
        </w:rPr>
        <w:t>qadamlardan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bo’ldi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2-o’quvchi:  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1991-yil 31-avgust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mustaqilligini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e’lon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qildi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Mustaqillik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kuni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muborak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bo’lsin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Toabad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istiqlol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oftobi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kulsin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Mustaqillik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berdi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bizga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saodat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Berdi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e’tiqod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-u, </w:t>
      </w:r>
      <w:r>
        <w:rPr>
          <w:rFonts w:ascii="Arial" w:cs="Arial" w:hAnsi="Arial"/>
          <w:color w:val="454545"/>
          <w:sz w:val="21"/>
          <w:szCs w:val="21"/>
          <w:lang w:val="en-US"/>
        </w:rPr>
        <w:t>keng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imkoniyat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3-o’quvchi:  </w:t>
      </w:r>
      <w:r>
        <w:rPr>
          <w:rFonts w:ascii="Arial" w:cs="Arial" w:hAnsi="Arial"/>
          <w:color w:val="454545"/>
          <w:sz w:val="21"/>
          <w:szCs w:val="21"/>
          <w:lang w:val="en-US"/>
        </w:rPr>
        <w:t>1992-yil 2-mart</w:t>
      </w: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 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Respublikasi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BMT </w:t>
      </w:r>
      <w:r>
        <w:rPr>
          <w:rFonts w:ascii="Arial" w:cs="Arial" w:hAnsi="Arial"/>
          <w:color w:val="454545"/>
          <w:sz w:val="21"/>
          <w:szCs w:val="21"/>
          <w:lang w:val="en-US"/>
        </w:rPr>
        <w:t>a’zoligiga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qabul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qilindi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Sen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ham </w:t>
      </w:r>
      <w:r>
        <w:rPr>
          <w:rFonts w:ascii="Arial" w:cs="Arial" w:hAnsi="Arial"/>
          <w:color w:val="454545"/>
          <w:sz w:val="21"/>
          <w:szCs w:val="21"/>
          <w:lang w:val="en-US"/>
        </w:rPr>
        <w:t>endi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tenglar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ichida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tengsan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Bag’ri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butun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yurtsan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bag’ri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kengsan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Sendek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xalqimning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ham </w:t>
      </w:r>
      <w:r>
        <w:rPr>
          <w:rFonts w:ascii="Arial" w:cs="Arial" w:hAnsi="Arial"/>
          <w:color w:val="454545"/>
          <w:sz w:val="21"/>
          <w:szCs w:val="21"/>
          <w:lang w:val="en-US"/>
        </w:rPr>
        <w:t>bag’ri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butundir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Dunyo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binosida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bitta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ustundir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Millatlar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uyida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barcha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qatori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Uning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xos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o’rni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- </w:t>
      </w:r>
      <w:r>
        <w:rPr>
          <w:rFonts w:ascii="Arial" w:cs="Arial" w:hAnsi="Arial"/>
          <w:color w:val="454545"/>
          <w:sz w:val="21"/>
          <w:szCs w:val="21"/>
          <w:lang w:val="en-US"/>
        </w:rPr>
        <w:t>qatorda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nori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4-o’quvchi:  </w:t>
      </w:r>
      <w:r>
        <w:rPr>
          <w:rFonts w:ascii="Arial" w:cs="Arial" w:hAnsi="Arial"/>
          <w:color w:val="454545"/>
          <w:sz w:val="21"/>
          <w:szCs w:val="21"/>
          <w:lang w:val="en-US"/>
        </w:rPr>
        <w:t>Yaxshilar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tufayli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ozod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diyorim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Ozodlik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tufayli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obod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diyorim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Eng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Oliy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Qomusga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chekkanda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imzo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Yaxshilarni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ko’rdi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o’zidan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rizo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 xml:space="preserve">Ne </w:t>
      </w:r>
      <w:r>
        <w:rPr>
          <w:rFonts w:ascii="Arial" w:cs="Arial" w:hAnsi="Arial"/>
          <w:color w:val="454545"/>
          <w:sz w:val="21"/>
          <w:szCs w:val="21"/>
          <w:lang w:val="en-US"/>
        </w:rPr>
        <w:t>qissa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Hurriyat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qomusidir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u.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Ulusning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oriyu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nomusidir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 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Istiqlol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yoshdan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oshgan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chog’ida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 xml:space="preserve">U </w:t>
      </w:r>
      <w:r>
        <w:rPr>
          <w:rFonts w:ascii="Arial" w:cs="Arial" w:hAnsi="Arial"/>
          <w:color w:val="454545"/>
          <w:sz w:val="21"/>
          <w:szCs w:val="21"/>
          <w:lang w:val="en-US"/>
        </w:rPr>
        <w:t>tug’ildi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yaxshilikning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bog’ida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Mustaqillik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bergan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oily </w:t>
      </w:r>
      <w:r>
        <w:rPr>
          <w:rFonts w:ascii="Arial" w:cs="Arial" w:hAnsi="Arial"/>
          <w:color w:val="454545"/>
          <w:sz w:val="21"/>
          <w:szCs w:val="21"/>
          <w:lang w:val="en-US"/>
        </w:rPr>
        <w:t>baxtdir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bu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O’zbekka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yarashgan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toj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-u </w:t>
      </w:r>
      <w:r>
        <w:rPr>
          <w:rFonts w:ascii="Arial" w:cs="Arial" w:hAnsi="Arial"/>
          <w:color w:val="454545"/>
          <w:sz w:val="21"/>
          <w:szCs w:val="21"/>
          <w:lang w:val="en-US"/>
        </w:rPr>
        <w:t>taxtdur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bu.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Konstitutsiyamiz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nodir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chinakam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 xml:space="preserve">U biz </w:t>
      </w:r>
      <w:r>
        <w:rPr>
          <w:rFonts w:ascii="Arial" w:cs="Arial" w:hAnsi="Arial"/>
          <w:color w:val="454545"/>
          <w:sz w:val="21"/>
          <w:szCs w:val="21"/>
          <w:lang w:val="en-US"/>
        </w:rPr>
        <w:t>uchun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oily </w:t>
      </w:r>
      <w:r>
        <w:rPr>
          <w:rFonts w:ascii="Arial" w:cs="Arial" w:hAnsi="Arial"/>
          <w:color w:val="454545"/>
          <w:sz w:val="21"/>
          <w:szCs w:val="21"/>
          <w:lang w:val="en-US"/>
        </w:rPr>
        <w:t>hakam</w:t>
      </w:r>
      <w:r>
        <w:rPr>
          <w:rFonts w:ascii="Arial" w:cs="Arial" w:hAnsi="Arial"/>
          <w:color w:val="454545"/>
          <w:sz w:val="21"/>
          <w:szCs w:val="21"/>
          <w:lang w:val="en-US"/>
        </w:rPr>
        <w:t>!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Vatan</w:t>
      </w: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haqida</w:t>
      </w: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qo’shiq</w:t>
      </w: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yangraydi</w:t>
      </w: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: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5-o’quvchi:  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1-modda: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suveren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demokratik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Respublika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cs="Arial" w:hAnsi="Arial"/>
          <w:color w:val="454545"/>
          <w:sz w:val="21"/>
          <w:szCs w:val="21"/>
          <w:lang w:val="en-US"/>
        </w:rPr>
        <w:t>Davlatning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Respublikasi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degan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nomlari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xil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ma’noni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bildiradi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Karnay-surnay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ovoz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berdi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jahonga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Jahonni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qaratdi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O’zbekistonga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Temurning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ruhiga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qilib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qasamyod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Yolboshchimiz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etdi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xalq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dilini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shod,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Yo’lboshchi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so’zini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ettirdi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davom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Dilida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xalqiga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chuqur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ehtirom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Hech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hazon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bo’lmasin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biz </w:t>
      </w:r>
      <w:r>
        <w:rPr>
          <w:rFonts w:ascii="Arial" w:cs="Arial" w:hAnsi="Arial"/>
          <w:color w:val="454545"/>
          <w:sz w:val="21"/>
          <w:szCs w:val="21"/>
          <w:lang w:val="en-US"/>
        </w:rPr>
        <w:t>kezgan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chaman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Bizdan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qolsin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ozod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obod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Vatan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6-o’quvchi:  </w:t>
      </w:r>
      <w:r>
        <w:rPr>
          <w:rFonts w:ascii="Arial" w:cs="Arial" w:hAnsi="Arial"/>
          <w:color w:val="454545"/>
          <w:sz w:val="21"/>
          <w:szCs w:val="21"/>
          <w:lang w:val="en-US"/>
        </w:rPr>
        <w:t>   </w:t>
      </w:r>
      <w:r>
        <w:rPr>
          <w:rFonts w:ascii="Arial" w:cs="Arial" w:hAnsi="Arial"/>
          <w:color w:val="454545"/>
          <w:sz w:val="21"/>
          <w:szCs w:val="21"/>
          <w:lang w:val="en-US"/>
        </w:rPr>
        <w:t>Marifat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bo’stoni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ezgu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dostoni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Dostligu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tinchlikning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metin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qo’rg’oni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Ey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ozod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diyorim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O’zbekistonim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Ey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obod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diyorim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O’zbekistonim</w:t>
      </w:r>
      <w:r>
        <w:rPr>
          <w:rFonts w:ascii="Arial" w:cs="Arial" w:hAnsi="Arial"/>
          <w:color w:val="454545"/>
          <w:sz w:val="21"/>
          <w:szCs w:val="21"/>
          <w:lang w:val="en-US"/>
        </w:rPr>
        <w:t>!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O’quvchilar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tomonidan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raqs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ijro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etiladi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7-o’quvchi:  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3-modda: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Respublikasi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o’zining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milliy-davlat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ma’muriy-hududiy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tuzilishini,</w:t>
      </w:r>
      <w:r>
        <w:rPr>
          <w:rFonts w:ascii="Arial" w:cs="Arial" w:hAnsi="Arial"/>
          <w:color w:val="454545"/>
          <w:sz w:val="21"/>
          <w:szCs w:val="21"/>
          <w:lang w:val="en-US"/>
        </w:rPr>
        <w:t>davlat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hokimyati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boshqaruv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organlarining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tizimini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belgilaydi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ichki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tyashqi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siyosatini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amalgam </w:t>
      </w:r>
      <w:r>
        <w:rPr>
          <w:rFonts w:ascii="Arial" w:cs="Arial" w:hAnsi="Arial"/>
          <w:color w:val="454545"/>
          <w:sz w:val="21"/>
          <w:szCs w:val="21"/>
          <w:lang w:val="en-US"/>
        </w:rPr>
        <w:t>oshiradi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O’zbekistonning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davlat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chegarasi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hududi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dahlsiz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bo’linmasdir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Dunyo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xaritasin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bezab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shersimon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Qulochini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yoydi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hur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Xaritaga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soling </w:t>
      </w:r>
      <w:r>
        <w:rPr>
          <w:rFonts w:ascii="Arial" w:cs="Arial" w:hAnsi="Arial"/>
          <w:color w:val="454545"/>
          <w:sz w:val="21"/>
          <w:szCs w:val="21"/>
          <w:lang w:val="en-US"/>
        </w:rPr>
        <w:t>diqat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nazarin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Ko’ring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xavas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qiling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yurtim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manzarin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 xml:space="preserve">U </w:t>
      </w:r>
      <w:r>
        <w:rPr>
          <w:rFonts w:ascii="Arial" w:cs="Arial" w:hAnsi="Arial"/>
          <w:color w:val="454545"/>
          <w:sz w:val="21"/>
          <w:szCs w:val="21"/>
          <w:lang w:val="en-US"/>
        </w:rPr>
        <w:t>qaddin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roslagan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sherga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oxshaydi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Pahlavon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bahodir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erga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o’xshaydi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Istibdod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zanjirin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uzib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batamom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O’zligin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olamga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etdi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namoyon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Ozod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nafas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oldi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bu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jaho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aro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dunyo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bog’iga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baxsh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etdi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oro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8-o’quvchi:  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4-modda: 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Respublikasining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davlat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tili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tilidir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9-o’quvchi: 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 5-modda: 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Respublikasi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qonuni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bilan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tasdiqlangan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davlat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ramzlari</w:t>
      </w:r>
      <w:r>
        <w:rPr>
          <w:rFonts w:ascii="Arial" w:cs="Arial" w:hAnsi="Arial"/>
          <w:color w:val="454545"/>
          <w:sz w:val="21"/>
          <w:szCs w:val="21"/>
          <w:lang w:val="en-US"/>
        </w:rPr>
        <w:t>-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bayrog’i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gerbi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madhiyasiga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ega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Olam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ahli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bilan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qilib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barobar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Ayladi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qadrdon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do’st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-u </w:t>
      </w:r>
      <w:r>
        <w:rPr>
          <w:rFonts w:ascii="Arial" w:cs="Arial" w:hAnsi="Arial"/>
          <w:color w:val="454545"/>
          <w:sz w:val="21"/>
          <w:szCs w:val="21"/>
          <w:lang w:val="en-US"/>
        </w:rPr>
        <w:t>birodar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Chiqardi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millatlar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uyin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to’riga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Umir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qo’shdi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umriga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Mulki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jahon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bayroqlari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qatori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 xml:space="preserve">Shula </w:t>
      </w:r>
      <w:r>
        <w:rPr>
          <w:rFonts w:ascii="Arial" w:cs="Arial" w:hAnsi="Arial"/>
          <w:color w:val="454545"/>
          <w:sz w:val="21"/>
          <w:szCs w:val="21"/>
          <w:lang w:val="en-US"/>
        </w:rPr>
        <w:t>sochdi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bayrog’imiz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sharori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Olam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aro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madhiyamiz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yangradi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Eshitganki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kishi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joni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yayradi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Mustaqillik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bergan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oily </w:t>
      </w:r>
      <w:r>
        <w:rPr>
          <w:rFonts w:ascii="Arial" w:cs="Arial" w:hAnsi="Arial"/>
          <w:color w:val="454545"/>
          <w:sz w:val="21"/>
          <w:szCs w:val="21"/>
          <w:lang w:val="en-US"/>
        </w:rPr>
        <w:t>baxtdir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bu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O’zbekka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yarashgan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toj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-u </w:t>
      </w:r>
      <w:r>
        <w:rPr>
          <w:rFonts w:ascii="Arial" w:cs="Arial" w:hAnsi="Arial"/>
          <w:color w:val="454545"/>
          <w:sz w:val="21"/>
          <w:szCs w:val="21"/>
          <w:lang w:val="en-US"/>
        </w:rPr>
        <w:t>taxtdur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bu</w:t>
      </w:r>
      <w:r>
        <w:rPr>
          <w:rFonts w:ascii="Arial" w:cs="Arial" w:hAnsi="Arial"/>
          <w:color w:val="454545"/>
          <w:sz w:val="21"/>
          <w:szCs w:val="21"/>
          <w:lang w:val="en-US"/>
        </w:rPr>
        <w:t>!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10-o’quvchi: 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 6-modda: 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Respublikasining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poytaxti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– Toshkent </w:t>
      </w:r>
      <w:r>
        <w:rPr>
          <w:rFonts w:ascii="Arial" w:cs="Arial" w:hAnsi="Arial"/>
          <w:color w:val="454545"/>
          <w:sz w:val="21"/>
          <w:szCs w:val="21"/>
          <w:lang w:val="en-US"/>
        </w:rPr>
        <w:t>shahri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Ey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ko’xna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diyorim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ona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Toshkentim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Tarixda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nomi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Choch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gohi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Shoshkentim</w:t>
      </w:r>
      <w:r>
        <w:rPr>
          <w:rFonts w:ascii="Arial" w:cs="Arial" w:hAnsi="Arial"/>
          <w:color w:val="454545"/>
          <w:sz w:val="21"/>
          <w:szCs w:val="21"/>
          <w:lang w:val="en-US"/>
        </w:rPr>
        <w:t>!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Binkentu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Banokat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ko’zi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yosh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kentim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Egilgan, sinmagan, boshi Toshkentim!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11-o’quvchi:  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7-modda:  </w:t>
      </w:r>
      <w:r>
        <w:rPr>
          <w:rFonts w:ascii="Arial" w:cs="Arial" w:hAnsi="Arial"/>
          <w:color w:val="454545"/>
          <w:sz w:val="21"/>
          <w:szCs w:val="21"/>
          <w:lang w:val="en-US"/>
        </w:rPr>
        <w:t>Xalq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davlat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hokimyatining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birdan-bir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manbayidir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Adolatning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qo’yib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tamal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toshini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Yo’lboshchi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ko’tardi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xalqning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boshini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 xml:space="preserve">U </w:t>
      </w:r>
      <w:r>
        <w:rPr>
          <w:rFonts w:ascii="Arial" w:cs="Arial" w:hAnsi="Arial"/>
          <w:color w:val="454545"/>
          <w:sz w:val="21"/>
          <w:szCs w:val="21"/>
          <w:lang w:val="en-US"/>
        </w:rPr>
        <w:t>tinim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bilmasdan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ishladi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shoyon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Konstitutsiyaga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fido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qildi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jon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Birnchi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o’ringa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qo’yib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insonni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Inson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sharafiga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baxsh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etdi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jonni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Qonunlar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insonga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qilmasa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xizmat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Qonunlar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insonni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etmasa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izzat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Qonun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emas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dedi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undayin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qonun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Qonunda Insondir zori Humoyun.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Davlatning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sharafi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shoni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insondir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Tanasi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yuragi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joni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insondir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12-o’quvchi:  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31-modda:  </w:t>
      </w:r>
      <w:r>
        <w:rPr>
          <w:rFonts w:ascii="Arial" w:cs="Arial" w:hAnsi="Arial"/>
          <w:color w:val="454545"/>
          <w:sz w:val="21"/>
          <w:szCs w:val="21"/>
          <w:lang w:val="en-US"/>
        </w:rPr>
        <w:t>Hamma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uchun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vijdon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erkinligi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kafolatlanadi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cs="Arial" w:hAnsi="Arial"/>
          <w:color w:val="454545"/>
          <w:sz w:val="21"/>
          <w:szCs w:val="21"/>
          <w:lang w:val="en-US"/>
        </w:rPr>
        <w:t>Har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inson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hohlagan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diniga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e’tiqod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qilish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yoki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hech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qaysi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dinga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e’tiqod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qilmasligi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huquqiga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cs="Arial" w:hAnsi="Arial"/>
          <w:color w:val="454545"/>
          <w:sz w:val="21"/>
          <w:szCs w:val="21"/>
          <w:lang w:val="en-US"/>
        </w:rPr>
        <w:t>Diniy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qarashlarni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majburan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singdirishga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yo’l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qo’yilmaydi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Tiklandi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iftihor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milliy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g’uru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Endi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o’zbekman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deb </w:t>
      </w:r>
      <w:r>
        <w:rPr>
          <w:rFonts w:ascii="Arial" w:cs="Arial" w:hAnsi="Arial"/>
          <w:color w:val="454545"/>
          <w:sz w:val="21"/>
          <w:szCs w:val="21"/>
          <w:lang w:val="en-US"/>
        </w:rPr>
        <w:t>ayturmiz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mag’rur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Tiklandi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an’ana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urf-odatimia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Tiklandi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qadriyat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tarix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moziy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E’tiqod</w:t>
      </w:r>
      <w:r>
        <w:rPr>
          <w:rFonts w:ascii="Arial" w:cs="Arial" w:hAnsi="Arial"/>
          <w:color w:val="454545"/>
          <w:sz w:val="21"/>
          <w:szCs w:val="21"/>
          <w:lang w:val="en-US"/>
        </w:rPr>
        <w:t>, din-</w:t>
      </w:r>
      <w:r>
        <w:rPr>
          <w:rFonts w:ascii="Arial" w:cs="Arial" w:hAnsi="Arial"/>
          <w:color w:val="454545"/>
          <w:sz w:val="21"/>
          <w:szCs w:val="21"/>
          <w:lang w:val="en-US"/>
        </w:rPr>
        <w:t>iymon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ilimi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ilohiy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13-o’quvchi:   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41-modda:  </w:t>
      </w:r>
      <w:r>
        <w:rPr>
          <w:rFonts w:ascii="Arial" w:cs="Arial" w:hAnsi="Arial"/>
          <w:color w:val="454545"/>
          <w:sz w:val="21"/>
          <w:szCs w:val="21"/>
          <w:lang w:val="en-US"/>
        </w:rPr>
        <w:t>Har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kim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bilim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olish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huquqiga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cs="Arial" w:hAnsi="Arial"/>
          <w:color w:val="454545"/>
          <w:sz w:val="21"/>
          <w:szCs w:val="21"/>
          <w:lang w:val="en-US"/>
        </w:rPr>
        <w:t>Bepul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umumiy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ta’lim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olish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davlat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tomonidan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kafolatlanadi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. </w:t>
      </w:r>
      <w:r>
        <w:rPr>
          <w:rFonts w:ascii="Arial" w:cs="Arial" w:hAnsi="Arial"/>
          <w:color w:val="454545"/>
          <w:sz w:val="21"/>
          <w:szCs w:val="21"/>
          <w:lang w:val="en-US"/>
        </w:rPr>
        <w:t>Maktab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ishlari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davlat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nazoratidadir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Ilmliy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kishini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qadrlar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zamon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 xml:space="preserve">Ne </w:t>
      </w:r>
      <w:r>
        <w:rPr>
          <w:rFonts w:ascii="Arial" w:cs="Arial" w:hAnsi="Arial"/>
          <w:color w:val="454545"/>
          <w:sz w:val="21"/>
          <w:szCs w:val="21"/>
          <w:lang w:val="en-US"/>
        </w:rPr>
        <w:t>zamon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qadrlar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jumlayi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jahon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Ilm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bilan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bezar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umrini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basher.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Ilm-katta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boylik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ilm-siymu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zar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Ilm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bilan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bezar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umrini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basher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Umti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oqibatda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topgaydir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qadr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Ilmdan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yaratdi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oily </w:t>
      </w:r>
      <w:r>
        <w:rPr>
          <w:rFonts w:ascii="Arial" w:cs="Arial" w:hAnsi="Arial"/>
          <w:color w:val="454545"/>
          <w:sz w:val="21"/>
          <w:szCs w:val="21"/>
          <w:lang w:val="en-US"/>
        </w:rPr>
        <w:t>qasr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14-o’quvchi: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   2004-yil 22-may </w:t>
      </w:r>
      <w:r>
        <w:rPr>
          <w:rFonts w:ascii="Arial" w:cs="Arial" w:hAnsi="Arial"/>
          <w:color w:val="454545"/>
          <w:sz w:val="21"/>
          <w:szCs w:val="21"/>
          <w:lang w:val="en-US"/>
        </w:rPr>
        <w:t>O’zbekiston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respublikasi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Prezidentining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“2004-2009-yillarda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maktab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ta’limini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rivojlantirish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davlat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umummilliy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dasturi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to’g’risida”gi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farmoni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e’lon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qilindi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 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color w:val="454545"/>
          <w:sz w:val="21"/>
          <w:szCs w:val="21"/>
          <w:lang w:val="en-US"/>
        </w:rPr>
        <w:t>15-o’quvchi:  </w:t>
      </w:r>
      <w:r>
        <w:rPr>
          <w:rFonts w:ascii="Arial" w:cs="Arial" w:hAnsi="Arial"/>
          <w:color w:val="454545"/>
          <w:sz w:val="21"/>
          <w:szCs w:val="21"/>
          <w:lang w:val="en-US"/>
        </w:rPr>
        <w:t>Aqlga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tayangan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Qomusimiz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bor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Aql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Adolatni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etur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ustuvor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Adolatli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jamiyatga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berganda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baxo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Qomusimiz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nodir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, </w:t>
      </w:r>
      <w:r>
        <w:rPr>
          <w:rFonts w:ascii="Arial" w:cs="Arial" w:hAnsi="Arial"/>
          <w:color w:val="454545"/>
          <w:sz w:val="21"/>
          <w:szCs w:val="21"/>
          <w:lang w:val="en-US"/>
        </w:rPr>
        <w:t>tengsiz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va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a’lo</w:t>
      </w:r>
      <w:r>
        <w:rPr>
          <w:rFonts w:ascii="Arial" w:cs="Arial" w:hAnsi="Arial"/>
          <w:color w:val="454545"/>
          <w:sz w:val="21"/>
          <w:szCs w:val="21"/>
          <w:lang w:val="en-US"/>
        </w:rPr>
        <w:t>!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Vatan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posbonimiz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bo’laylik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hushyor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Nifoq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urug’ini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sochmasin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ag’yor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Fidoyi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bo’laylik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Mustaqillikka</w:t>
      </w:r>
      <w:r>
        <w:rPr>
          <w:rFonts w:ascii="Arial" w:cs="Arial" w:hAnsi="Arial"/>
          <w:color w:val="454545"/>
          <w:sz w:val="21"/>
          <w:szCs w:val="21"/>
          <w:lang w:val="en-US"/>
        </w:rPr>
        <w:t>,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color w:val="454545"/>
          <w:sz w:val="21"/>
          <w:szCs w:val="21"/>
          <w:lang w:val="en-US"/>
        </w:rPr>
        <w:t>Bizni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chorlamoqda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haq</w:t>
      </w:r>
      <w:r>
        <w:rPr>
          <w:rFonts w:ascii="Arial" w:cs="Arial" w:hAnsi="Arial"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color w:val="454545"/>
          <w:sz w:val="21"/>
          <w:szCs w:val="21"/>
          <w:lang w:val="en-US"/>
        </w:rPr>
        <w:t>ahillikka</w:t>
      </w:r>
      <w:r>
        <w:rPr>
          <w:rFonts w:ascii="Arial" w:cs="Arial" w:hAnsi="Arial"/>
          <w:color w:val="454545"/>
          <w:sz w:val="21"/>
          <w:szCs w:val="21"/>
          <w:lang w:val="en-US"/>
        </w:rPr>
        <w:t>.</w:t>
      </w:r>
    </w:p>
    <w:p>
      <w:pPr>
        <w:pStyle w:val="style0"/>
        <w:spacing w:after="36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 </w:t>
      </w:r>
    </w:p>
    <w:p>
      <w:pPr>
        <w:pStyle w:val="style0"/>
        <w:rPr>
          <w:rFonts w:ascii="Arial" w:cs="Arial" w:hAnsi="Arial"/>
          <w:color w:val="454545"/>
          <w:sz w:val="21"/>
          <w:szCs w:val="21"/>
          <w:lang w:val="en-US"/>
        </w:rPr>
      </w:pP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O’quvchilar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tomonidan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Vatan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haqida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qo’shiq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 xml:space="preserve"> 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yangraydi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.</w:t>
      </w:r>
      <w:r>
        <w:rPr>
          <w:rFonts w:ascii="Arial" w:cs="Arial" w:hAnsi="Arial"/>
          <w:b/>
          <w:bCs/>
          <w:i/>
          <w:iCs/>
          <w:color w:val="454545"/>
          <w:sz w:val="21"/>
          <w:szCs w:val="21"/>
          <w:lang w:val="en-US"/>
        </w:rPr>
        <w:t>  </w:t>
      </w:r>
    </w:p>
    <w:p>
      <w:pPr>
        <w:pStyle w:val="style0"/>
        <w:rPr>
          <w:lang w:val="en-US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 w:code="9"/>
      <w:pgMar w:top="851" w:right="1134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b/>
        <w:lang w:val="en-US"/>
      </w:rPr>
    </w:pPr>
    <w:bookmarkStart w:id="0" w:name="_GoBack"/>
    <w:r>
      <w:rPr>
        <w:b/>
        <w:lang w:val="en-US"/>
      </w:rPr>
      <w:t>@</w:t>
    </w:r>
    <w:r>
      <w:rPr>
        <w:b/>
        <w:lang w:val="en-US"/>
      </w:rPr>
      <w:t>ustozlar_uchun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>@rishton7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/>
      <w:outlineLvl w:val="0"/>
    </w:pPr>
    <w:rPr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b/>
      <w:bCs/>
      <w:kern w:val="36"/>
      <w:sz w:val="48"/>
      <w:szCs w:val="48"/>
    </w:rPr>
  </w:style>
  <w:style w:type="character" w:customStyle="1" w:styleId="style4098">
    <w:name w:val="entry-time-day"/>
    <w:basedOn w:val="style65"/>
    <w:next w:val="style4098"/>
  </w:style>
  <w:style w:type="character" w:customStyle="1" w:styleId="style4099">
    <w:name w:val="entry-time-month"/>
    <w:basedOn w:val="style65"/>
    <w:next w:val="style40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677"/>
        <w:tab w:val="right" w:leader="none" w:pos="9355"/>
      </w:tabs>
    </w:pPr>
    <w:rPr/>
  </w:style>
  <w:style w:type="character" w:customStyle="1" w:styleId="style4100">
    <w:name w:val="Верхний колонтитул Знак"/>
    <w:basedOn w:val="style65"/>
    <w:next w:val="style4100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101"/>
    <w:pPr>
      <w:tabs>
        <w:tab w:val="center" w:leader="none" w:pos="4677"/>
        <w:tab w:val="right" w:leader="none" w:pos="9355"/>
      </w:tabs>
    </w:pPr>
    <w:rPr/>
  </w:style>
  <w:style w:type="character" w:customStyle="1" w:styleId="style4101">
    <w:name w:val="Нижний колонтитул Знак"/>
    <w:basedOn w:val="style65"/>
    <w:next w:val="style4101"/>
    <w:link w:val="style32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644</Words>
  <Pages>7</Pages>
  <Characters>4583</Characters>
  <Application>WPS Office</Application>
  <DocSecurity>0</DocSecurity>
  <Paragraphs>172</Paragraphs>
  <ScaleCrop>false</ScaleCrop>
  <Company>SPecialiST RePack</Company>
  <LinksUpToDate>false</LinksUpToDate>
  <CharactersWithSpaces>5332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2025-11-29T03:58:02Z</dcterms:created>
  <dc:creator>Админ Aim.Uz</dc:creator>
  <lastModifiedBy>2209116AG</lastModifiedBy>
  <dcterms:modified xsi:type="dcterms:W3CDTF">2025-11-29T03:58:02Z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86e117b56a144989ae65b6a61c686211</vt:lpwstr>
  </property>
</Properties>
</file>